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206" w:rsidRPr="00FF15A9" w:rsidRDefault="00592206" w:rsidP="0059220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Протокол Педагогического совета</w:t>
      </w:r>
      <w:r w:rsidRPr="00FF15A9">
        <w:rPr>
          <w:rFonts w:ascii="Times New Roman" w:hAnsi="Times New Roman"/>
          <w:b/>
          <w:sz w:val="24"/>
          <w:szCs w:val="24"/>
        </w:rPr>
        <w:t>.</w:t>
      </w:r>
    </w:p>
    <w:p w:rsidR="00592206" w:rsidRPr="00040C6F" w:rsidRDefault="00592206" w:rsidP="0059220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040C6F">
        <w:rPr>
          <w:rFonts w:ascii="Times New Roman" w:hAnsi="Times New Roman"/>
          <w:b/>
          <w:sz w:val="24"/>
          <w:szCs w:val="24"/>
        </w:rPr>
        <w:t>Дата                                                                                                                № 1</w:t>
      </w:r>
    </w:p>
    <w:p w:rsidR="00592206" w:rsidRPr="00040C6F" w:rsidRDefault="00592206" w:rsidP="00592206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28.08.2021</w:t>
      </w:r>
      <w:r w:rsidRPr="00040C6F">
        <w:rPr>
          <w:rFonts w:ascii="Times New Roman" w:hAnsi="Times New Roman"/>
          <w:b/>
          <w:sz w:val="24"/>
          <w:szCs w:val="24"/>
        </w:rPr>
        <w:t xml:space="preserve"> г                                                                                                  </w:t>
      </w:r>
    </w:p>
    <w:p w:rsidR="00592206" w:rsidRPr="00A93CD9" w:rsidRDefault="00592206" w:rsidP="0059220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</w:t>
      </w:r>
      <w:r w:rsidRPr="00A93CD9">
        <w:rPr>
          <w:rFonts w:ascii="Times New Roman" w:hAnsi="Times New Roman"/>
          <w:sz w:val="24"/>
          <w:szCs w:val="24"/>
        </w:rPr>
        <w:t xml:space="preserve">Всего – </w:t>
      </w:r>
      <w:r>
        <w:rPr>
          <w:rFonts w:ascii="Times New Roman" w:hAnsi="Times New Roman"/>
          <w:sz w:val="24"/>
          <w:szCs w:val="24"/>
        </w:rPr>
        <w:t>48</w:t>
      </w:r>
      <w:r w:rsidRPr="00A93CD9">
        <w:rPr>
          <w:rFonts w:ascii="Times New Roman" w:hAnsi="Times New Roman"/>
          <w:sz w:val="24"/>
          <w:szCs w:val="24"/>
        </w:rPr>
        <w:t xml:space="preserve">  чел.</w:t>
      </w:r>
    </w:p>
    <w:p w:rsidR="00592206" w:rsidRPr="00FF15A9" w:rsidRDefault="00592206" w:rsidP="0059220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93CD9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Присутствуют – 4</w:t>
      </w:r>
      <w:r>
        <w:rPr>
          <w:rFonts w:ascii="Times New Roman" w:hAnsi="Times New Roman"/>
          <w:sz w:val="24"/>
          <w:szCs w:val="24"/>
        </w:rPr>
        <w:t>8</w:t>
      </w:r>
      <w:r w:rsidRPr="00A93CD9">
        <w:rPr>
          <w:rFonts w:ascii="Times New Roman" w:hAnsi="Times New Roman"/>
          <w:sz w:val="24"/>
          <w:szCs w:val="24"/>
        </w:rPr>
        <w:t xml:space="preserve"> чел.</w:t>
      </w:r>
    </w:p>
    <w:p w:rsidR="00592206" w:rsidRPr="00FF15A9" w:rsidRDefault="00592206" w:rsidP="0059220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</w:t>
      </w:r>
      <w:r w:rsidRPr="00FF15A9">
        <w:rPr>
          <w:rFonts w:ascii="Times New Roman" w:hAnsi="Times New Roman"/>
          <w:sz w:val="24"/>
          <w:szCs w:val="24"/>
        </w:rPr>
        <w:t xml:space="preserve">Отсутствуют – </w:t>
      </w:r>
      <w:r>
        <w:rPr>
          <w:rFonts w:ascii="Times New Roman" w:hAnsi="Times New Roman"/>
          <w:sz w:val="24"/>
          <w:szCs w:val="24"/>
        </w:rPr>
        <w:t>0</w:t>
      </w:r>
      <w:r w:rsidRPr="00FF15A9">
        <w:rPr>
          <w:rFonts w:ascii="Times New Roman" w:hAnsi="Times New Roman"/>
          <w:sz w:val="24"/>
          <w:szCs w:val="24"/>
        </w:rPr>
        <w:t xml:space="preserve"> чел.</w:t>
      </w:r>
    </w:p>
    <w:p w:rsidR="00592206" w:rsidRPr="00FF15A9" w:rsidRDefault="00592206" w:rsidP="0059220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Председатель: </w:t>
      </w:r>
      <w:proofErr w:type="spellStart"/>
      <w:r>
        <w:rPr>
          <w:rFonts w:ascii="Times New Roman" w:hAnsi="Times New Roman"/>
          <w:sz w:val="24"/>
          <w:szCs w:val="24"/>
        </w:rPr>
        <w:t>Мухамадеев</w:t>
      </w:r>
      <w:proofErr w:type="spellEnd"/>
      <w:r>
        <w:rPr>
          <w:rFonts w:ascii="Times New Roman" w:hAnsi="Times New Roman"/>
          <w:sz w:val="24"/>
          <w:szCs w:val="24"/>
        </w:rPr>
        <w:t xml:space="preserve"> М.Ю.</w:t>
      </w:r>
    </w:p>
    <w:p w:rsidR="00592206" w:rsidRPr="00FF15A9" w:rsidRDefault="00592206" w:rsidP="0059220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Секретарь</w:t>
      </w:r>
      <w:r w:rsidRPr="00FF15A9">
        <w:rPr>
          <w:rFonts w:ascii="Times New Roman" w:hAnsi="Times New Roman"/>
          <w:sz w:val="24"/>
          <w:szCs w:val="24"/>
        </w:rPr>
        <w:t xml:space="preserve">: </w:t>
      </w:r>
      <w:proofErr w:type="spellStart"/>
      <w:r w:rsidRPr="00FF15A9">
        <w:rPr>
          <w:rFonts w:ascii="Times New Roman" w:hAnsi="Times New Roman"/>
          <w:sz w:val="24"/>
          <w:szCs w:val="24"/>
        </w:rPr>
        <w:t>Гильманова</w:t>
      </w:r>
      <w:proofErr w:type="spellEnd"/>
      <w:r w:rsidRPr="00FF15A9">
        <w:rPr>
          <w:rFonts w:ascii="Times New Roman" w:hAnsi="Times New Roman"/>
          <w:sz w:val="24"/>
          <w:szCs w:val="24"/>
        </w:rPr>
        <w:t xml:space="preserve"> Г.Я.</w:t>
      </w:r>
    </w:p>
    <w:p w:rsidR="00592206" w:rsidRPr="00FF15A9" w:rsidRDefault="00592206" w:rsidP="0059220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92206" w:rsidRPr="0053109B" w:rsidRDefault="00592206" w:rsidP="0059220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FF15A9">
        <w:rPr>
          <w:rFonts w:ascii="Times New Roman" w:hAnsi="Times New Roman"/>
          <w:b/>
          <w:sz w:val="24"/>
          <w:szCs w:val="24"/>
        </w:rPr>
        <w:t xml:space="preserve">Тема Педагогического совета:  </w:t>
      </w:r>
    </w:p>
    <w:p w:rsidR="00592206" w:rsidRPr="00B04FBB" w:rsidRDefault="00592206" w:rsidP="0059220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4FBB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Персонализация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обучения как основа субъектного подхода повышения качества образования и защиты прав ребенка на счастливое детство</w:t>
      </w:r>
      <w:r w:rsidRPr="00B04FBB">
        <w:rPr>
          <w:rFonts w:ascii="Times New Roman" w:hAnsi="Times New Roman" w:cs="Times New Roman"/>
          <w:b/>
          <w:sz w:val="24"/>
          <w:szCs w:val="24"/>
        </w:rPr>
        <w:t>»</w:t>
      </w:r>
    </w:p>
    <w:p w:rsidR="00592206" w:rsidRPr="0053109B" w:rsidRDefault="00592206" w:rsidP="0059220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592206" w:rsidRDefault="00592206" w:rsidP="0059220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FF15A9">
        <w:rPr>
          <w:rFonts w:ascii="Times New Roman" w:hAnsi="Times New Roman"/>
          <w:b/>
          <w:sz w:val="24"/>
          <w:szCs w:val="24"/>
        </w:rPr>
        <w:t>Повестка дня:</w:t>
      </w:r>
    </w:p>
    <w:p w:rsidR="00592206" w:rsidRPr="00A215DC" w:rsidRDefault="00592206" w:rsidP="00592206">
      <w:pPr>
        <w:pStyle w:val="a5"/>
        <w:numPr>
          <w:ilvl w:val="0"/>
          <w:numId w:val="1"/>
        </w:numPr>
        <w:ind w:left="502"/>
        <w:jc w:val="both"/>
        <w:rPr>
          <w:rFonts w:ascii="Times New Roman" w:hAnsi="Times New Roman" w:cs="Times New Roman"/>
          <w:sz w:val="24"/>
          <w:szCs w:val="24"/>
        </w:rPr>
      </w:pPr>
      <w:r w:rsidRPr="00A215DC">
        <w:rPr>
          <w:rFonts w:ascii="Times New Roman" w:hAnsi="Times New Roman" w:cs="Times New Roman"/>
          <w:sz w:val="24"/>
          <w:szCs w:val="24"/>
        </w:rPr>
        <w:t>Выборы председателя и секретаря педагогического совета.</w:t>
      </w:r>
    </w:p>
    <w:p w:rsidR="00592206" w:rsidRPr="00A215DC" w:rsidRDefault="00592206" w:rsidP="00592206">
      <w:pPr>
        <w:pStyle w:val="a5"/>
        <w:ind w:left="502"/>
        <w:jc w:val="both"/>
        <w:rPr>
          <w:rFonts w:ascii="Times New Roman" w:hAnsi="Times New Roman" w:cs="Times New Roman"/>
          <w:sz w:val="24"/>
          <w:szCs w:val="24"/>
        </w:rPr>
      </w:pPr>
      <w:r w:rsidRPr="00A215D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М.Ю. </w:t>
      </w:r>
      <w:proofErr w:type="spellStart"/>
      <w:r w:rsidRPr="00A215DC">
        <w:rPr>
          <w:rFonts w:ascii="Times New Roman" w:hAnsi="Times New Roman" w:cs="Times New Roman"/>
          <w:sz w:val="24"/>
          <w:szCs w:val="24"/>
        </w:rPr>
        <w:t>Мухамадеев</w:t>
      </w:r>
      <w:proofErr w:type="spellEnd"/>
      <w:r w:rsidRPr="00A215DC">
        <w:rPr>
          <w:rFonts w:ascii="Times New Roman" w:hAnsi="Times New Roman" w:cs="Times New Roman"/>
          <w:sz w:val="24"/>
          <w:szCs w:val="24"/>
        </w:rPr>
        <w:t>.</w:t>
      </w:r>
    </w:p>
    <w:p w:rsidR="00592206" w:rsidRPr="00A215DC" w:rsidRDefault="00592206" w:rsidP="0059220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A215DC">
        <w:rPr>
          <w:rFonts w:ascii="Times New Roman" w:hAnsi="Times New Roman" w:cs="Times New Roman"/>
          <w:sz w:val="24"/>
          <w:szCs w:val="24"/>
        </w:rPr>
        <w:t>2. Представление молодых специалистов и новых педагогов.</w:t>
      </w:r>
    </w:p>
    <w:p w:rsidR="00592206" w:rsidRPr="00A215DC" w:rsidRDefault="00592206" w:rsidP="00592206">
      <w:pPr>
        <w:pStyle w:val="a5"/>
        <w:ind w:left="502"/>
        <w:jc w:val="both"/>
        <w:rPr>
          <w:rFonts w:ascii="Times New Roman" w:hAnsi="Times New Roman" w:cs="Times New Roman"/>
          <w:sz w:val="24"/>
          <w:szCs w:val="24"/>
        </w:rPr>
      </w:pPr>
      <w:r w:rsidRPr="00A215D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М.Ю. </w:t>
      </w:r>
      <w:proofErr w:type="spellStart"/>
      <w:r w:rsidRPr="00A215DC">
        <w:rPr>
          <w:rFonts w:ascii="Times New Roman" w:hAnsi="Times New Roman" w:cs="Times New Roman"/>
          <w:sz w:val="24"/>
          <w:szCs w:val="24"/>
        </w:rPr>
        <w:t>Мухамадеев</w:t>
      </w:r>
      <w:proofErr w:type="spellEnd"/>
      <w:r w:rsidRPr="00A215DC">
        <w:rPr>
          <w:rFonts w:ascii="Times New Roman" w:hAnsi="Times New Roman" w:cs="Times New Roman"/>
          <w:sz w:val="24"/>
          <w:szCs w:val="24"/>
        </w:rPr>
        <w:t>.</w:t>
      </w:r>
    </w:p>
    <w:p w:rsidR="00592206" w:rsidRPr="00A215DC" w:rsidRDefault="00592206" w:rsidP="0059220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A215DC">
        <w:rPr>
          <w:rFonts w:ascii="Times New Roman" w:hAnsi="Times New Roman" w:cs="Times New Roman"/>
          <w:sz w:val="24"/>
          <w:szCs w:val="24"/>
        </w:rPr>
        <w:t>3.  Анализ учебно-воспитательной работы школы за 2020-2021 учебный год. Анализ ЕГЭ и ОГЭ за 2020-2021 учебный год.</w:t>
      </w:r>
    </w:p>
    <w:p w:rsidR="00592206" w:rsidRPr="00A215DC" w:rsidRDefault="00592206" w:rsidP="0059220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A215D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К.Р. </w:t>
      </w:r>
      <w:proofErr w:type="spellStart"/>
      <w:r w:rsidRPr="00A215DC">
        <w:rPr>
          <w:rFonts w:ascii="Times New Roman" w:hAnsi="Times New Roman" w:cs="Times New Roman"/>
          <w:sz w:val="24"/>
          <w:szCs w:val="24"/>
        </w:rPr>
        <w:t>Кирушин</w:t>
      </w:r>
      <w:proofErr w:type="spellEnd"/>
      <w:r w:rsidRPr="00A215DC">
        <w:rPr>
          <w:rFonts w:ascii="Times New Roman" w:hAnsi="Times New Roman" w:cs="Times New Roman"/>
          <w:sz w:val="24"/>
          <w:szCs w:val="24"/>
        </w:rPr>
        <w:t>.</w:t>
      </w:r>
    </w:p>
    <w:p w:rsidR="00592206" w:rsidRPr="00A215DC" w:rsidRDefault="00592206" w:rsidP="0059220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A215DC">
        <w:rPr>
          <w:rFonts w:ascii="Times New Roman" w:hAnsi="Times New Roman" w:cs="Times New Roman"/>
          <w:sz w:val="24"/>
          <w:szCs w:val="24"/>
        </w:rPr>
        <w:t xml:space="preserve"> 4. </w:t>
      </w:r>
      <w:proofErr w:type="spellStart"/>
      <w:r w:rsidRPr="00A215DC">
        <w:rPr>
          <w:rFonts w:ascii="Times New Roman" w:hAnsi="Times New Roman" w:cs="Times New Roman"/>
          <w:sz w:val="24"/>
          <w:szCs w:val="24"/>
        </w:rPr>
        <w:t>Персонализация</w:t>
      </w:r>
      <w:proofErr w:type="spellEnd"/>
      <w:r w:rsidRPr="00A215DC">
        <w:rPr>
          <w:rFonts w:ascii="Times New Roman" w:hAnsi="Times New Roman" w:cs="Times New Roman"/>
          <w:sz w:val="24"/>
          <w:szCs w:val="24"/>
        </w:rPr>
        <w:t xml:space="preserve"> обучения как основа субъектного подхода повышения качества образования и защиты прав ребенка на счастливое детство. Задачи на новый 2021-2022 учебный год</w:t>
      </w:r>
    </w:p>
    <w:p w:rsidR="00592206" w:rsidRPr="00A215DC" w:rsidRDefault="00592206" w:rsidP="00592206">
      <w:pPr>
        <w:spacing w:after="0"/>
        <w:ind w:left="630" w:hanging="346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215D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                                                                                  Р.Ф.   </w:t>
      </w:r>
      <w:proofErr w:type="spellStart"/>
      <w:r w:rsidRPr="00A215DC">
        <w:rPr>
          <w:rFonts w:ascii="Times New Roman" w:hAnsi="Times New Roman" w:cs="Times New Roman"/>
          <w:bCs/>
          <w:color w:val="000000"/>
          <w:sz w:val="24"/>
          <w:szCs w:val="24"/>
        </w:rPr>
        <w:t>Минигареев</w:t>
      </w:r>
      <w:proofErr w:type="spellEnd"/>
      <w:r w:rsidRPr="00A215D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:rsidR="00592206" w:rsidRPr="00A215DC" w:rsidRDefault="00592206" w:rsidP="0059220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215D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5. </w:t>
      </w:r>
      <w:r w:rsidRPr="00A215DC">
        <w:rPr>
          <w:rFonts w:ascii="Times New Roman" w:hAnsi="Times New Roman" w:cs="Times New Roman"/>
          <w:sz w:val="24"/>
          <w:szCs w:val="24"/>
        </w:rPr>
        <w:t>Деловая игра</w:t>
      </w:r>
    </w:p>
    <w:p w:rsidR="00592206" w:rsidRPr="00A215DC" w:rsidRDefault="00592206" w:rsidP="00592206">
      <w:pPr>
        <w:spacing w:after="0"/>
        <w:ind w:left="630" w:hanging="346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215D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                                                                                  Р.Ф.   </w:t>
      </w:r>
      <w:proofErr w:type="spellStart"/>
      <w:r w:rsidRPr="00A215DC">
        <w:rPr>
          <w:rFonts w:ascii="Times New Roman" w:hAnsi="Times New Roman" w:cs="Times New Roman"/>
          <w:bCs/>
          <w:color w:val="000000"/>
          <w:sz w:val="24"/>
          <w:szCs w:val="24"/>
        </w:rPr>
        <w:t>Минигареев</w:t>
      </w:r>
      <w:proofErr w:type="spellEnd"/>
      <w:r w:rsidRPr="00A215D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:rsidR="00592206" w:rsidRPr="00A215DC" w:rsidRDefault="00592206" w:rsidP="00592206">
      <w:pPr>
        <w:spacing w:after="0"/>
        <w:ind w:left="630" w:hanging="346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</w:p>
    <w:p w:rsidR="00592206" w:rsidRPr="00A215DC" w:rsidRDefault="00592206" w:rsidP="00592206">
      <w:pPr>
        <w:pStyle w:val="a3"/>
        <w:numPr>
          <w:ilvl w:val="0"/>
          <w:numId w:val="2"/>
        </w:numPr>
        <w:spacing w:after="0"/>
        <w:rPr>
          <w:rFonts w:ascii="Times New Roman" w:hAnsi="Times New Roman"/>
          <w:bCs/>
          <w:color w:val="000000"/>
          <w:sz w:val="24"/>
          <w:szCs w:val="24"/>
        </w:rPr>
      </w:pPr>
      <w:r w:rsidRPr="00A215DC">
        <w:rPr>
          <w:rFonts w:ascii="Times New Roman" w:hAnsi="Times New Roman"/>
          <w:sz w:val="24"/>
          <w:szCs w:val="24"/>
        </w:rPr>
        <w:t xml:space="preserve"> Рассмотрении и принятии нормативных документов на 2021-2022 учебный год: учебного плана, календарного учебного графика, планов, рабочих программ, локальных актов</w:t>
      </w:r>
      <w:proofErr w:type="gramStart"/>
      <w:r w:rsidRPr="00A215DC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A215DC">
        <w:rPr>
          <w:rFonts w:ascii="Times New Roman" w:hAnsi="Times New Roman"/>
          <w:sz w:val="24"/>
          <w:szCs w:val="24"/>
        </w:rPr>
        <w:t xml:space="preserve"> </w:t>
      </w:r>
    </w:p>
    <w:p w:rsidR="00592206" w:rsidRPr="00A215DC" w:rsidRDefault="00592206" w:rsidP="00592206">
      <w:pPr>
        <w:spacing w:after="0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215D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                                                                                   Р.Ф.   </w:t>
      </w:r>
      <w:proofErr w:type="spellStart"/>
      <w:r w:rsidRPr="00A215DC">
        <w:rPr>
          <w:rFonts w:ascii="Times New Roman" w:hAnsi="Times New Roman" w:cs="Times New Roman"/>
          <w:bCs/>
          <w:color w:val="000000"/>
          <w:sz w:val="24"/>
          <w:szCs w:val="24"/>
        </w:rPr>
        <w:t>Минигареев</w:t>
      </w:r>
      <w:proofErr w:type="spellEnd"/>
      <w:r w:rsidRPr="00A215D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:rsidR="00592206" w:rsidRPr="00A215DC" w:rsidRDefault="00592206" w:rsidP="00592206">
      <w:pPr>
        <w:pStyle w:val="a3"/>
        <w:spacing w:after="0"/>
        <w:ind w:left="360"/>
        <w:rPr>
          <w:rFonts w:ascii="Times New Roman" w:hAnsi="Times New Roman"/>
          <w:bCs/>
          <w:color w:val="000000"/>
          <w:sz w:val="24"/>
          <w:szCs w:val="24"/>
        </w:rPr>
      </w:pPr>
    </w:p>
    <w:p w:rsidR="00592206" w:rsidRPr="00A215DC" w:rsidRDefault="00592206" w:rsidP="00592206">
      <w:pPr>
        <w:pStyle w:val="a3"/>
        <w:numPr>
          <w:ilvl w:val="0"/>
          <w:numId w:val="2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215DC">
        <w:rPr>
          <w:rFonts w:ascii="Times New Roman" w:hAnsi="Times New Roman"/>
          <w:sz w:val="24"/>
          <w:szCs w:val="24"/>
        </w:rPr>
        <w:t>Награждение сотрудников школы.</w:t>
      </w:r>
    </w:p>
    <w:p w:rsidR="00592206" w:rsidRPr="00A215DC" w:rsidRDefault="00592206" w:rsidP="00592206">
      <w:pPr>
        <w:pStyle w:val="a3"/>
        <w:tabs>
          <w:tab w:val="left" w:pos="0"/>
        </w:tabs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A215DC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М.Ю. </w:t>
      </w:r>
      <w:proofErr w:type="spellStart"/>
      <w:r w:rsidRPr="00A215DC">
        <w:rPr>
          <w:rFonts w:ascii="Times New Roman" w:hAnsi="Times New Roman"/>
          <w:sz w:val="24"/>
          <w:szCs w:val="24"/>
        </w:rPr>
        <w:t>Мухамадеев</w:t>
      </w:r>
      <w:proofErr w:type="spellEnd"/>
      <w:r w:rsidRPr="00A215DC">
        <w:rPr>
          <w:rFonts w:ascii="Times New Roman" w:hAnsi="Times New Roman"/>
          <w:sz w:val="24"/>
          <w:szCs w:val="24"/>
        </w:rPr>
        <w:t>.</w:t>
      </w:r>
    </w:p>
    <w:p w:rsidR="00592206" w:rsidRPr="00A215DC" w:rsidRDefault="00592206" w:rsidP="00592206">
      <w:pPr>
        <w:spacing w:after="0" w:line="240" w:lineRule="auto"/>
        <w:ind w:left="106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92206" w:rsidRPr="00123AF0" w:rsidRDefault="00592206" w:rsidP="005922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23AF0">
        <w:rPr>
          <w:rFonts w:ascii="Times New Roman" w:hAnsi="Times New Roman" w:cs="Times New Roman"/>
          <w:b/>
          <w:sz w:val="24"/>
          <w:szCs w:val="24"/>
        </w:rPr>
        <w:t>Решение педсовета.</w:t>
      </w:r>
    </w:p>
    <w:p w:rsidR="00592206" w:rsidRPr="00574CCD" w:rsidRDefault="00592206" w:rsidP="00592206">
      <w:pPr>
        <w:pStyle w:val="a7"/>
        <w:spacing w:before="0" w:beforeAutospacing="0" w:after="0" w:afterAutospacing="0" w:line="276" w:lineRule="auto"/>
        <w:jc w:val="both"/>
        <w:rPr>
          <w:color w:val="000000"/>
        </w:rPr>
      </w:pPr>
      <w:r w:rsidRPr="00574CCD">
        <w:rPr>
          <w:color w:val="000000"/>
        </w:rPr>
        <w:t>1.      Принять информацию с педсовета к сведению и исполнению.</w:t>
      </w:r>
    </w:p>
    <w:p w:rsidR="00592206" w:rsidRPr="00574CCD" w:rsidRDefault="00592206" w:rsidP="00592206">
      <w:pPr>
        <w:pStyle w:val="a7"/>
        <w:spacing w:before="0" w:beforeAutospacing="0" w:after="0" w:afterAutospacing="0" w:line="276" w:lineRule="auto"/>
        <w:jc w:val="both"/>
        <w:rPr>
          <w:color w:val="000000"/>
        </w:rPr>
      </w:pPr>
      <w:r w:rsidRPr="00574CCD">
        <w:rPr>
          <w:color w:val="000000"/>
        </w:rPr>
        <w:t xml:space="preserve">2. Активизировать работу педагогического коллектива по повышению эффективности урока через систему открытых уроков на основе </w:t>
      </w:r>
      <w:r w:rsidRPr="00574CCD">
        <w:rPr>
          <w:color w:val="000000"/>
          <w:lang w:val="en-US"/>
        </w:rPr>
        <w:t>SCRUM</w:t>
      </w:r>
      <w:r w:rsidRPr="00574CCD">
        <w:rPr>
          <w:color w:val="000000"/>
        </w:rPr>
        <w:t xml:space="preserve"> технологии в течение учебного года.</w:t>
      </w:r>
    </w:p>
    <w:p w:rsidR="00592206" w:rsidRPr="00574CCD" w:rsidRDefault="00592206" w:rsidP="00592206">
      <w:pPr>
        <w:pStyle w:val="a7"/>
        <w:spacing w:before="0" w:beforeAutospacing="0" w:after="0" w:afterAutospacing="0" w:line="276" w:lineRule="auto"/>
        <w:jc w:val="both"/>
        <w:rPr>
          <w:color w:val="000000"/>
        </w:rPr>
      </w:pPr>
      <w:r w:rsidRPr="00574CCD">
        <w:rPr>
          <w:color w:val="000000"/>
        </w:rPr>
        <w:t>3.  Учителям, офицерам и педагогам дополнительного образования вести целенаправленную работу по формированию личностных качеств ученика на уроках и занятиях, а именно:</w:t>
      </w:r>
    </w:p>
    <w:p w:rsidR="00592206" w:rsidRPr="00574CCD" w:rsidRDefault="00592206" w:rsidP="00592206">
      <w:pPr>
        <w:pStyle w:val="a7"/>
        <w:spacing w:before="0" w:beforeAutospacing="0" w:after="0" w:afterAutospacing="0" w:line="276" w:lineRule="auto"/>
        <w:ind w:firstLine="708"/>
        <w:jc w:val="both"/>
        <w:rPr>
          <w:color w:val="000000"/>
        </w:rPr>
      </w:pPr>
      <w:r w:rsidRPr="00574CCD">
        <w:rPr>
          <w:color w:val="000000"/>
        </w:rPr>
        <w:t>- физическую и интеллектуальную силу</w:t>
      </w:r>
    </w:p>
    <w:p w:rsidR="00592206" w:rsidRPr="00574CCD" w:rsidRDefault="00592206" w:rsidP="00592206">
      <w:pPr>
        <w:pStyle w:val="a7"/>
        <w:spacing w:before="0" w:beforeAutospacing="0" w:after="0" w:afterAutospacing="0" w:line="276" w:lineRule="auto"/>
        <w:ind w:firstLine="708"/>
        <w:jc w:val="both"/>
        <w:rPr>
          <w:color w:val="000000"/>
        </w:rPr>
      </w:pPr>
      <w:r w:rsidRPr="00574CCD">
        <w:rPr>
          <w:color w:val="000000"/>
        </w:rPr>
        <w:t>- гражданственность</w:t>
      </w:r>
    </w:p>
    <w:p w:rsidR="00592206" w:rsidRPr="00574CCD" w:rsidRDefault="00592206" w:rsidP="00592206">
      <w:pPr>
        <w:pStyle w:val="a7"/>
        <w:spacing w:before="0" w:beforeAutospacing="0" w:after="0" w:afterAutospacing="0" w:line="276" w:lineRule="auto"/>
        <w:ind w:firstLine="708"/>
        <w:jc w:val="both"/>
        <w:rPr>
          <w:color w:val="000000"/>
        </w:rPr>
      </w:pPr>
      <w:r w:rsidRPr="00574CCD">
        <w:rPr>
          <w:color w:val="000000"/>
        </w:rPr>
        <w:t>- компетентность</w:t>
      </w:r>
    </w:p>
    <w:p w:rsidR="00592206" w:rsidRPr="00574CCD" w:rsidRDefault="00592206" w:rsidP="00592206">
      <w:pPr>
        <w:pStyle w:val="a7"/>
        <w:spacing w:before="0" w:beforeAutospacing="0" w:after="0" w:afterAutospacing="0" w:line="276" w:lineRule="auto"/>
        <w:ind w:firstLine="708"/>
        <w:jc w:val="both"/>
        <w:rPr>
          <w:color w:val="000000"/>
        </w:rPr>
      </w:pPr>
      <w:r w:rsidRPr="00574CCD">
        <w:rPr>
          <w:color w:val="000000"/>
        </w:rPr>
        <w:t>- целеустремленность</w:t>
      </w:r>
    </w:p>
    <w:p w:rsidR="00592206" w:rsidRPr="00574CCD" w:rsidRDefault="00592206" w:rsidP="00592206">
      <w:pPr>
        <w:pStyle w:val="a7"/>
        <w:spacing w:before="0" w:beforeAutospacing="0" w:after="0" w:afterAutospacing="0" w:line="276" w:lineRule="auto"/>
        <w:ind w:firstLine="708"/>
        <w:jc w:val="both"/>
        <w:rPr>
          <w:color w:val="000000"/>
        </w:rPr>
      </w:pPr>
      <w:r w:rsidRPr="00574CCD">
        <w:rPr>
          <w:color w:val="000000"/>
        </w:rPr>
        <w:lastRenderedPageBreak/>
        <w:t>- дисциплинированность</w:t>
      </w:r>
    </w:p>
    <w:p w:rsidR="00592206" w:rsidRPr="00574CCD" w:rsidRDefault="00592206" w:rsidP="00592206">
      <w:pPr>
        <w:pStyle w:val="a7"/>
        <w:spacing w:before="0" w:beforeAutospacing="0" w:after="0" w:afterAutospacing="0" w:line="276" w:lineRule="auto"/>
        <w:ind w:firstLine="708"/>
        <w:jc w:val="both"/>
        <w:rPr>
          <w:color w:val="000000"/>
        </w:rPr>
      </w:pPr>
      <w:r w:rsidRPr="00574CCD">
        <w:rPr>
          <w:color w:val="000000"/>
        </w:rPr>
        <w:t>- ответственность</w:t>
      </w:r>
    </w:p>
    <w:p w:rsidR="00592206" w:rsidRPr="00574CCD" w:rsidRDefault="00592206" w:rsidP="00592206">
      <w:pPr>
        <w:pStyle w:val="a7"/>
        <w:spacing w:before="0" w:beforeAutospacing="0" w:after="0" w:afterAutospacing="0" w:line="276" w:lineRule="auto"/>
        <w:jc w:val="both"/>
        <w:rPr>
          <w:color w:val="000000"/>
        </w:rPr>
      </w:pPr>
      <w:r w:rsidRPr="00574CCD">
        <w:rPr>
          <w:color w:val="000000"/>
        </w:rPr>
        <w:t xml:space="preserve">4.     Поднять качество </w:t>
      </w:r>
      <w:proofErr w:type="gramStart"/>
      <w:r w:rsidRPr="00574CCD">
        <w:rPr>
          <w:color w:val="000000"/>
        </w:rPr>
        <w:t>обучения по школе</w:t>
      </w:r>
      <w:proofErr w:type="gramEnd"/>
      <w:r w:rsidRPr="00574CCD">
        <w:rPr>
          <w:color w:val="000000"/>
        </w:rPr>
        <w:t xml:space="preserve"> до 57%</w:t>
      </w:r>
    </w:p>
    <w:p w:rsidR="00592206" w:rsidRPr="00574CCD" w:rsidRDefault="00592206" w:rsidP="00592206">
      <w:pPr>
        <w:pStyle w:val="a7"/>
        <w:spacing w:before="0" w:beforeAutospacing="0" w:after="0" w:afterAutospacing="0" w:line="276" w:lineRule="auto"/>
        <w:jc w:val="both"/>
        <w:rPr>
          <w:color w:val="000000"/>
        </w:rPr>
      </w:pPr>
      <w:r w:rsidRPr="00574CCD">
        <w:rPr>
          <w:color w:val="000000"/>
        </w:rPr>
        <w:t xml:space="preserve">5. Расширить систему внеурочной деятельности с целью предоставления учащимся свободы выбора. </w:t>
      </w:r>
    </w:p>
    <w:p w:rsidR="00592206" w:rsidRPr="00574CCD" w:rsidRDefault="00592206" w:rsidP="00592206">
      <w:pPr>
        <w:pStyle w:val="a7"/>
        <w:spacing w:before="0" w:beforeAutospacing="0" w:after="0" w:afterAutospacing="0" w:line="276" w:lineRule="auto"/>
        <w:jc w:val="both"/>
        <w:rPr>
          <w:color w:val="000000"/>
        </w:rPr>
      </w:pPr>
      <w:r w:rsidRPr="00574CCD">
        <w:rPr>
          <w:color w:val="000000"/>
        </w:rPr>
        <w:t>6.</w:t>
      </w:r>
      <w:r w:rsidRPr="00574CCD">
        <w:rPr>
          <w:rFonts w:ascii="Arial" w:eastAsiaTheme="minorHAnsi" w:hAnsi="Arial" w:cs="Arial"/>
          <w:lang w:eastAsia="en-US"/>
        </w:rPr>
        <w:t xml:space="preserve">  </w:t>
      </w:r>
      <w:r w:rsidRPr="00574CCD">
        <w:rPr>
          <w:color w:val="000000"/>
        </w:rPr>
        <w:t>Направить деятельность классного руководителя на сплочение ученического, родительского и педагогического коллектива, способствуя укреплению взаимодействия семьи и школы.</w:t>
      </w:r>
    </w:p>
    <w:p w:rsidR="00592206" w:rsidRPr="00574CCD" w:rsidRDefault="00592206" w:rsidP="00592206">
      <w:pPr>
        <w:pStyle w:val="a7"/>
        <w:spacing w:before="0" w:beforeAutospacing="0" w:after="0" w:afterAutospacing="0" w:line="276" w:lineRule="auto"/>
        <w:jc w:val="both"/>
        <w:rPr>
          <w:color w:val="000000"/>
        </w:rPr>
      </w:pPr>
      <w:r w:rsidRPr="00574CCD">
        <w:rPr>
          <w:color w:val="000000"/>
        </w:rPr>
        <w:t>7.    Внедрить систему аудита по защите прав ребенка.</w:t>
      </w:r>
    </w:p>
    <w:p w:rsidR="00592206" w:rsidRPr="00574CCD" w:rsidRDefault="00592206" w:rsidP="00592206">
      <w:pPr>
        <w:pStyle w:val="a3"/>
        <w:spacing w:after="0" w:line="240" w:lineRule="auto"/>
        <w:ind w:left="1429"/>
        <w:jc w:val="both"/>
        <w:rPr>
          <w:rFonts w:ascii="Times New Roman" w:eastAsia="Times New Roman" w:hAnsi="Times New Roman"/>
          <w:sz w:val="24"/>
          <w:szCs w:val="24"/>
        </w:rPr>
      </w:pPr>
    </w:p>
    <w:p w:rsidR="00FA349A" w:rsidRDefault="00FA349A"/>
    <w:sectPr w:rsidR="00FA34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5941F6"/>
    <w:multiLevelType w:val="hybridMultilevel"/>
    <w:tmpl w:val="26282776"/>
    <w:lvl w:ilvl="0" w:tplc="546C47C6">
      <w:start w:val="6"/>
      <w:numFmt w:val="decimal"/>
      <w:lvlText w:val="%1."/>
      <w:lvlJc w:val="left"/>
      <w:pPr>
        <w:ind w:left="360" w:hanging="360"/>
      </w:pPr>
      <w:rPr>
        <w:rFonts w:eastAsiaTheme="minorEastAsia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72E040C0"/>
    <w:multiLevelType w:val="hybridMultilevel"/>
    <w:tmpl w:val="4E50BC86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592206"/>
    <w:rsid w:val="00592206"/>
    <w:rsid w:val="00FA34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592206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a4">
    <w:name w:val="Абзац списка Знак"/>
    <w:link w:val="a3"/>
    <w:uiPriority w:val="34"/>
    <w:locked/>
    <w:rsid w:val="00592206"/>
    <w:rPr>
      <w:rFonts w:ascii="Calibri" w:eastAsia="Calibri" w:hAnsi="Calibri" w:cs="Times New Roman"/>
      <w:lang w:eastAsia="en-US"/>
    </w:rPr>
  </w:style>
  <w:style w:type="paragraph" w:styleId="a5">
    <w:name w:val="No Spacing"/>
    <w:link w:val="a6"/>
    <w:uiPriority w:val="1"/>
    <w:qFormat/>
    <w:rsid w:val="00592206"/>
    <w:pPr>
      <w:spacing w:after="0" w:line="240" w:lineRule="auto"/>
    </w:pPr>
    <w:rPr>
      <w:rFonts w:eastAsiaTheme="minorHAnsi"/>
      <w:lang w:eastAsia="en-US"/>
    </w:rPr>
  </w:style>
  <w:style w:type="character" w:customStyle="1" w:styleId="a6">
    <w:name w:val="Без интервала Знак"/>
    <w:link w:val="a5"/>
    <w:uiPriority w:val="1"/>
    <w:rsid w:val="00592206"/>
    <w:rPr>
      <w:rFonts w:eastAsiaTheme="minorHAnsi"/>
      <w:lang w:eastAsia="en-US"/>
    </w:rPr>
  </w:style>
  <w:style w:type="paragraph" w:styleId="a7">
    <w:name w:val="Normal (Web)"/>
    <w:basedOn w:val="a"/>
    <w:uiPriority w:val="99"/>
    <w:unhideWhenUsed/>
    <w:rsid w:val="005922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517</Words>
  <Characters>2948</Characters>
  <Application>Microsoft Office Word</Application>
  <DocSecurity>0</DocSecurity>
  <Lines>24</Lines>
  <Paragraphs>6</Paragraphs>
  <ScaleCrop>false</ScaleCrop>
  <Company/>
  <LinksUpToDate>false</LinksUpToDate>
  <CharactersWithSpaces>3459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2021-11-20T06:39:00Z</dcterms:created>
  <dcterms:modified xsi:type="dcterms:W3CDTF">2021-11-20T06:40:00Z</dcterms:modified>
</cp:coreProperties>
</file>